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00C0AE" w14:textId="2008698B" w:rsidR="00FC2C88" w:rsidRDefault="00085875">
      <w:r>
        <w:t xml:space="preserve">   </w:t>
      </w:r>
      <w:r w:rsidRPr="00085875">
        <w:t>Covid-19, to me, is just a tiny roadblock that happens in life. Luckily, I see myself as someone who overcomes obstacles to thrive in life. I call it my “oomph,” which breaks down any mental blocks I have with my ability to analyze the outside. My theater director knew this, and just a week before the competition, she decided to attend the 2021 One Act Play State Championship hosted by the Georgia High School Association, where we performed the play “Too Heavy for Your Pocket.” The “oomph” kicked in like a superpowered car engine that never overheats. It has helped me through that competition and getting an A in AP Language despite my dyslexia. It has helped me when it feels like my brothers get a silver spoon and I must buy my own. And it is super clutch when I am doing thirty sit-ups, and I get to number twenty-one, and I already feel like death. So, when my engine heats up, it evolves, so it does not have to cool down. The engine inside me is the literal definition of resilience. I can proudly say that, while the One-Act competition was the most stressful week of my life, we went on to the competition and placed third, and I won the best actor award in the entire competition. My dedication to my work will never go away, but I recognize that to have a successful career, I need to find an efficient work/life balance for my mental health because I refuse to get stuck, and I will always see my way out. Since then, I have decided that no one or any pandemic would ever get in the form of my excellence.</w:t>
      </w:r>
    </w:p>
    <w:sectPr w:rsidR="00FC2C8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7"/>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9A9"/>
    <w:rsid w:val="0002070B"/>
    <w:rsid w:val="00085875"/>
    <w:rsid w:val="001F09A9"/>
    <w:rsid w:val="00423159"/>
    <w:rsid w:val="005C64DD"/>
    <w:rsid w:val="005E2D15"/>
    <w:rsid w:val="006F2149"/>
    <w:rsid w:val="00786078"/>
    <w:rsid w:val="00FC2C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E77DDB6"/>
  <w15:chartTrackingRefBased/>
  <w15:docId w15:val="{77F2F303-6BDF-F144-8411-31DDB880C5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09A9"/>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228</Words>
  <Characters>1300</Characters>
  <Application>Microsoft Office Word</Application>
  <DocSecurity>0</DocSecurity>
  <Lines>10</Lines>
  <Paragraphs>3</Paragraphs>
  <ScaleCrop>false</ScaleCrop>
  <Company/>
  <LinksUpToDate>false</LinksUpToDate>
  <CharactersWithSpaces>1525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Wilkinson, Nicholas A</dc:creator>
  <cp:keywords/>
  <dc:description/>
  <cp:lastModifiedBy>Wilkinson, Nicholas A</cp:lastModifiedBy>
  <cp:revision>2</cp:revision>
  <dcterms:created xsi:type="dcterms:W3CDTF">2022-02-25T02:51:00Z</dcterms:created>
  <dcterms:modified xsi:type="dcterms:W3CDTF">2022-02-25T02:51:00Z</dcterms:modified>
</cp:coreProperties>
</file>